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4C" w:rsidRDefault="00AE7F4C" w:rsidP="00AE7F4C">
      <w:pPr>
        <w:jc w:val="center"/>
      </w:pPr>
    </w:p>
    <w:p w:rsidR="00AE7F4C" w:rsidRDefault="00AE7F4C" w:rsidP="00AE7F4C">
      <w:pPr>
        <w:jc w:val="center"/>
      </w:pPr>
    </w:p>
    <w:p w:rsidR="00AE7F4C" w:rsidRDefault="00AE7F4C" w:rsidP="00AE7F4C">
      <w:pPr>
        <w:jc w:val="center"/>
        <w:rPr>
          <w:sz w:val="28"/>
          <w:szCs w:val="28"/>
        </w:rPr>
      </w:pPr>
      <w:r>
        <w:rPr>
          <w:sz w:val="28"/>
          <w:szCs w:val="28"/>
        </w:rPr>
        <w:t>EDU 5571 ADMINISTRATIVE LEADERSHIP</w:t>
      </w:r>
    </w:p>
    <w:p w:rsidR="00AE7F4C" w:rsidRPr="00AE7F4C" w:rsidRDefault="00AE7F4C" w:rsidP="00AE7F4C">
      <w:pPr>
        <w:rPr>
          <w:sz w:val="28"/>
          <w:szCs w:val="28"/>
        </w:rPr>
      </w:pPr>
      <w:r>
        <w:rPr>
          <w:sz w:val="28"/>
          <w:szCs w:val="28"/>
        </w:rPr>
        <w:t>CULTURAL PERSPECTIVE QUESTIONS: COHORT 2: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overall theme that connects people to this organization? (SO: p. 420; BD: p. 216 and Carlson; p. 32-33).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the common beliefs, values and basic assumptions of this organization? (SO: pp.. 434-437; BD: pp.220-223; and Carlson: p. 34).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people in this organization deal with conflicting situations? (SO: p. 438; BD, pp. 216-217).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people in this organization clarify ambiguous roles? (SO p. 423; BD 230; and Carlson; p. 35).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overall significance is derived from carrying </w:t>
      </w:r>
      <w:proofErr w:type="spellStart"/>
      <w:r>
        <w:rPr>
          <w:sz w:val="28"/>
          <w:szCs w:val="28"/>
        </w:rPr>
        <w:t>ut</w:t>
      </w:r>
      <w:proofErr w:type="spellEnd"/>
      <w:r>
        <w:rPr>
          <w:sz w:val="28"/>
          <w:szCs w:val="28"/>
        </w:rPr>
        <w:t xml:space="preserve"> the various responsibilities of people in this organization? (BD: 229, and Carlson: p. 45).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people in this organization create meaning and purpose to their roles? (BD: 229, and Carlson: p. 45).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what degree is the culture integrated, differentiated, and/or fragmented in this organization? (Carlson: p. 35).</w:t>
      </w:r>
    </w:p>
    <w:p w:rsid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the external, environmental cultures affect this organization? (BD: p, 231; and Carlson: pp. 37-38).</w:t>
      </w:r>
    </w:p>
    <w:p w:rsidR="00AE7F4C" w:rsidRPr="00AE7F4C" w:rsidRDefault="00AE7F4C" w:rsidP="00AE7F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patterns of interactions, activities, sentiments, and symbols of this organization? (BD: pp. 231-234 and Carlson: p. 41). </w:t>
      </w:r>
    </w:p>
    <w:p w:rsidR="00AE7F4C" w:rsidRDefault="00AE7F4C" w:rsidP="00AE7F4C">
      <w:pPr>
        <w:jc w:val="center"/>
      </w:pPr>
    </w:p>
    <w:sectPr w:rsidR="00AE7F4C" w:rsidSect="0064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1A95"/>
    <w:multiLevelType w:val="hybridMultilevel"/>
    <w:tmpl w:val="BB10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14D3E"/>
    <w:multiLevelType w:val="hybridMultilevel"/>
    <w:tmpl w:val="43100DFC"/>
    <w:lvl w:ilvl="0" w:tplc="72246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7F4C"/>
    <w:rsid w:val="00517B0A"/>
    <w:rsid w:val="00646E86"/>
    <w:rsid w:val="00AE7F4C"/>
    <w:rsid w:val="00C1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 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Omero C. Catan III</dc:creator>
  <cp:keywords/>
  <dc:description/>
  <cp:lastModifiedBy>Omero C. Catan III</cp:lastModifiedBy>
  <cp:revision>2</cp:revision>
  <dcterms:created xsi:type="dcterms:W3CDTF">2010-11-14T23:56:00Z</dcterms:created>
  <dcterms:modified xsi:type="dcterms:W3CDTF">2010-11-14T23:56:00Z</dcterms:modified>
</cp:coreProperties>
</file>